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sz w:val="36"/>
          <w:szCs w:val="36"/>
          <w:lang w:val="en-US" w:eastAsia="zh-CN"/>
        </w:rPr>
      </w:pPr>
    </w:p>
    <w:p>
      <w:pPr>
        <w:jc w:val="both"/>
        <w:rPr>
          <w:rFonts w:hint="eastAsia" w:ascii="楷体" w:hAnsi="楷体" w:eastAsia="楷体" w:cs="楷体"/>
          <w:sz w:val="28"/>
          <w:szCs w:val="28"/>
          <w:lang w:val="en-US" w:eastAsia="zh-CN"/>
        </w:rPr>
      </w:pPr>
      <w:r>
        <w:rPr>
          <w:rFonts w:hint="eastAsia" w:ascii="楷体" w:hAnsi="楷体" w:eastAsia="楷体" w:cs="楷体"/>
          <w:sz w:val="36"/>
          <w:szCs w:val="36"/>
          <w:lang w:val="en-US" w:eastAsia="zh-CN"/>
        </w:rPr>
        <w:t xml:space="preserve">            </w:t>
      </w:r>
      <w:r>
        <w:rPr>
          <w:rFonts w:hint="eastAsia" w:ascii="楷体" w:hAnsi="楷体" w:eastAsia="楷体" w:cs="楷体"/>
          <w:sz w:val="28"/>
          <w:szCs w:val="28"/>
          <w:lang w:val="en-US" w:eastAsia="zh-CN"/>
        </w:rPr>
        <w:t>2018世界传奇夫人大赛杭州新闻发布会</w:t>
      </w:r>
    </w:p>
    <w:p>
      <w:pPr>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6" cstate="print"/>
                    <a:srcRect/>
                    <a:stretch>
                      <a:fillRect/>
                    </a:stretch>
                  </pic:blipFill>
                  <pic:spPr>
                    <a:xfrm>
                      <a:off x="0" y="0"/>
                      <a:ext cx="5266690" cy="3511550"/>
                    </a:xfrm>
                    <a:prstGeom prst="rect">
                      <a:avLst/>
                    </a:prstGeom>
                  </pic:spPr>
                </pic:pic>
              </a:graphicData>
            </a:graphic>
          </wp:inline>
        </w:drawing>
      </w:r>
    </w:p>
    <w:p>
      <w:pPr>
        <w:ind w:firstLine="1260" w:firstLineChars="600"/>
        <w:jc w:val="both"/>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（左一：2018世界传奇夫人大赛杭州赛区执行主席  厉娟）</w:t>
      </w:r>
    </w:p>
    <w:p>
      <w:pPr>
        <w:jc w:val="both"/>
        <w:rPr>
          <w:rFonts w:hint="eastAsia" w:ascii="楷体" w:hAnsi="楷体" w:eastAsia="楷体" w:cs="楷体"/>
          <w:sz w:val="28"/>
          <w:szCs w:val="28"/>
          <w:lang w:val="en-US" w:eastAsia="zh-CN"/>
        </w:rPr>
      </w:pPr>
    </w:p>
    <w:p>
      <w:pPr>
        <w:ind w:firstLine="840" w:firstLineChars="3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月15日下午，世界传奇夫人大赛杭州赛区新闻发布会在杭州人民大会堂花中城宴会厅隆重举行。2018年世界传奇夫人大赛杭州赛区的执行主席厉娟，杭州宋氏科技有限公司董事长宋益媛，杭州传旗名媛会付会长西湖区分赛执行主席蔡英，中国丝绸博物馆模特队长上城区分赛执行主席邵思思，2018世界传奇夫人大赛临安分赛区执行副主席刘云芳和叶小红两位嘉宾以及2018世界传奇夫人大赛杭州赛区报名执行官厉群女士出席了本次发布会。</w:t>
      </w:r>
    </w:p>
    <w:p>
      <w:pPr>
        <w:ind w:firstLine="840" w:firstLineChars="300"/>
        <w:rPr>
          <w:rFonts w:hint="eastAsia" w:ascii="楷体" w:hAnsi="楷体" w:eastAsia="楷体" w:cs="楷体"/>
          <w:sz w:val="28"/>
          <w:szCs w:val="28"/>
          <w:lang w:val="en-US" w:eastAsia="zh-CN"/>
        </w:rPr>
      </w:pPr>
    </w:p>
    <w:p>
      <w:pPr>
        <w:jc w:val="both"/>
        <w:rPr>
          <w:rFonts w:hint="eastAsia" w:ascii="楷体" w:hAnsi="楷体" w:eastAsia="楷体" w:cs="楷体"/>
          <w:sz w:val="21"/>
          <w:szCs w:val="21"/>
          <w:lang w:val="en-US" w:eastAsia="zh-CN"/>
        </w:rPr>
      </w:pPr>
      <w:r>
        <w:rPr>
          <w:rFonts w:hint="eastAsia" w:ascii="楷体" w:hAnsi="楷体" w:eastAsia="楷体" w:cs="楷体"/>
          <w:sz w:val="28"/>
          <w:szCs w:val="28"/>
          <w:lang w:val="en-US" w:eastAsia="zh-CN"/>
        </w:rPr>
        <w:t xml:space="preserve">              </w:t>
      </w:r>
    </w:p>
    <w:p>
      <w:pPr>
        <w:ind w:firstLine="1260" w:firstLineChars="600"/>
        <w:jc w:val="both"/>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 xml:space="preserve"> </w:t>
      </w:r>
      <w:r>
        <w:rPr>
          <w:rFonts w:hint="eastAsia" w:ascii="楷体" w:hAnsi="楷体" w:eastAsia="楷体" w:cs="楷体"/>
          <w:sz w:val="28"/>
          <w:szCs w:val="28"/>
          <w:lang w:val="en-US" w:eastAsia="zh-CN"/>
        </w:rPr>
        <w:drawing>
          <wp:anchor distT="0" distB="0" distL="0" distR="0" simplePos="0" relativeHeight="1024" behindDoc="0" locked="0" layoutInCell="1" allowOverlap="1">
            <wp:simplePos x="0" y="0"/>
            <wp:positionH relativeFrom="column">
              <wp:posOffset>209550</wp:posOffset>
            </wp:positionH>
            <wp:positionV relativeFrom="paragraph">
              <wp:posOffset>449580</wp:posOffset>
            </wp:positionV>
            <wp:extent cx="5085715" cy="3390265"/>
            <wp:effectExtent l="0" t="0" r="635" b="635"/>
            <wp:wrapTopAndBottom/>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7" cstate="print"/>
                    <a:srcRect/>
                    <a:stretch>
                      <a:fillRect/>
                    </a:stretch>
                  </pic:blipFill>
                  <pic:spPr>
                    <a:xfrm>
                      <a:off x="0" y="0"/>
                      <a:ext cx="5085715" cy="3390265"/>
                    </a:xfrm>
                    <a:prstGeom prst="rect">
                      <a:avLst/>
                    </a:prstGeom>
                  </pic:spPr>
                </pic:pic>
              </a:graphicData>
            </a:graphic>
          </wp:anchor>
        </w:drawing>
      </w:r>
    </w:p>
    <w:p>
      <w:pPr>
        <w:ind w:firstLine="1260" w:firstLineChars="600"/>
        <w:jc w:val="both"/>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左二：杭州宋氏生物科技有限公司董事长  宋益媛）</w:t>
      </w:r>
    </w:p>
    <w:p>
      <w:pPr>
        <w:ind w:firstLine="1260" w:firstLineChars="600"/>
        <w:jc w:val="both"/>
        <w:rPr>
          <w:rFonts w:hint="eastAsia" w:ascii="楷体" w:hAnsi="楷体" w:eastAsia="楷体" w:cs="楷体"/>
          <w:sz w:val="21"/>
          <w:szCs w:val="21"/>
          <w:lang w:val="en-US" w:eastAsia="zh-CN"/>
        </w:rPr>
      </w:pPr>
    </w:p>
    <w:p>
      <w:pPr>
        <w:ind w:firstLine="1260" w:firstLineChars="600"/>
        <w:jc w:val="both"/>
        <w:rPr>
          <w:rFonts w:hint="eastAsia" w:ascii="楷体" w:hAnsi="楷体" w:eastAsia="楷体" w:cs="楷体"/>
          <w:sz w:val="21"/>
          <w:szCs w:val="21"/>
          <w:lang w:val="en-US" w:eastAsia="zh-CN"/>
        </w:rPr>
      </w:pPr>
    </w:p>
    <w:p>
      <w:pPr>
        <w:jc w:val="both"/>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drawing>
          <wp:inline distT="0" distB="0" distL="114300" distR="114300">
            <wp:extent cx="5266690" cy="3511550"/>
            <wp:effectExtent l="0" t="0" r="10160" b="12700"/>
            <wp:docPr id="1" name="图片 1" descr="961A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61A4837"/>
                    <pic:cNvPicPr>
                      <a:picLocks noChangeAspect="1"/>
                    </pic:cNvPicPr>
                  </pic:nvPicPr>
                  <pic:blipFill>
                    <a:blip r:embed="rId8"/>
                    <a:stretch>
                      <a:fillRect/>
                    </a:stretch>
                  </pic:blipFill>
                  <pic:spPr>
                    <a:xfrm>
                      <a:off x="0" y="0"/>
                      <a:ext cx="5266690" cy="3511550"/>
                    </a:xfrm>
                    <a:prstGeom prst="rect">
                      <a:avLst/>
                    </a:prstGeom>
                  </pic:spPr>
                </pic:pic>
              </a:graphicData>
            </a:graphic>
          </wp:inline>
        </w:drawing>
      </w:r>
    </w:p>
    <w:p>
      <w:pPr>
        <w:ind w:firstLine="1470" w:firstLineChars="700"/>
        <w:jc w:val="both"/>
        <w:rPr>
          <w:rFonts w:hint="eastAsia" w:ascii="楷体" w:hAnsi="楷体" w:eastAsia="楷体" w:cs="楷体"/>
          <w:sz w:val="21"/>
          <w:szCs w:val="21"/>
          <w:lang w:val="en-US" w:eastAsia="zh-CN"/>
        </w:rPr>
      </w:pPr>
      <w:bookmarkStart w:id="0" w:name="_GoBack"/>
      <w:bookmarkEnd w:id="0"/>
      <w:r>
        <w:rPr>
          <w:rFonts w:hint="eastAsia" w:ascii="楷体" w:hAnsi="楷体" w:eastAsia="楷体" w:cs="楷体"/>
          <w:sz w:val="21"/>
          <w:szCs w:val="21"/>
          <w:lang w:val="en-US" w:eastAsia="zh-CN"/>
        </w:rPr>
        <w:t>上图为2018世界传奇夫人大赛杭州赛区报名执行官  厉群</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Mrs.Legend【世界传奇夫人大赛】是由在美国挥着五星红旗荣获世界冠军的明一梦女士创办的榜样品牌赛事。 首个获得全国妇联支持函的已婚女性大赛；更是目前世界上唯一能拉高夫人梦想、坚定夫人使命的全球已婚女性大赛榜样品牌赛事；它汇集了国际一流的模特培训导师、世界大师，全方位打造富有社会使命感、富有魅力、富有智慧并能持续自我增值持续成就众人的社会女性楷模！</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9" cstate="print"/>
                    <a:srcRect/>
                    <a:stretch>
                      <a:fillRect/>
                    </a:stretch>
                  </pic:blipFill>
                  <pic:spPr>
                    <a:xfrm>
                      <a:off x="0" y="0"/>
                      <a:ext cx="5266690" cy="3511550"/>
                    </a:xfrm>
                    <a:prstGeom prst="rect">
                      <a:avLst/>
                    </a:prstGeom>
                  </pic:spPr>
                </pic:pic>
              </a:graphicData>
            </a:graphic>
          </wp:inline>
        </w:drawing>
      </w:r>
    </w:p>
    <w:p>
      <w:pPr>
        <w:ind w:firstLine="1260" w:firstLineChars="600"/>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（左二：杭州传旗名媛会执行会长  蔡英）</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29" name="图片 2"/>
            <wp:cNvGraphicFramePr/>
            <a:graphic xmlns:a="http://schemas.openxmlformats.org/drawingml/2006/main">
              <a:graphicData uri="http://schemas.openxmlformats.org/drawingml/2006/picture">
                <pic:pic xmlns:pic="http://schemas.openxmlformats.org/drawingml/2006/picture">
                  <pic:nvPicPr>
                    <pic:cNvPr id="1029" name="图片 2"/>
                    <pic:cNvPicPr/>
                  </pic:nvPicPr>
                  <pic:blipFill>
                    <a:blip r:embed="rId10" cstate="print"/>
                    <a:srcRect/>
                    <a:stretch>
                      <a:fillRect/>
                    </a:stretch>
                  </pic:blipFill>
                  <pic:spPr>
                    <a:xfrm>
                      <a:off x="0" y="0"/>
                      <a:ext cx="5266690" cy="3511550"/>
                    </a:xfrm>
                    <a:prstGeom prst="rect">
                      <a:avLst/>
                    </a:prstGeom>
                  </pic:spPr>
                </pic:pic>
              </a:graphicData>
            </a:graphic>
          </wp:inline>
        </w:drawing>
      </w:r>
    </w:p>
    <w:p>
      <w:pPr>
        <w:ind w:firstLine="1260" w:firstLineChars="600"/>
        <w:jc w:val="both"/>
        <w:rPr>
          <w:rFonts w:hint="eastAsia" w:ascii="楷体" w:hAnsi="楷体" w:eastAsia="楷体" w:cs="楷体"/>
          <w:sz w:val="21"/>
          <w:szCs w:val="21"/>
          <w:lang w:val="en-US" w:eastAsia="zh-CN"/>
        </w:rPr>
      </w:pPr>
    </w:p>
    <w:p>
      <w:pPr>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（左二：中国丝绸博物馆  模特队长  邵思思）</w:t>
      </w:r>
    </w:p>
    <w:p>
      <w:pPr>
        <w:ind w:firstLine="1680" w:firstLineChars="6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发布会上，2018世界传奇夫人大赛杭州赛区执行主席厉娟发表了讲话，表示Mrs.Legend传奇夫人大赛-已婚女性大赛榜样品牌，Mrs.Legend不是选美大赛，而是打造女性楷模 女性代言人的国际性大赛，秉承着以利国 利民 利参赛选手的成长为宗旨评选出有梦想 有使命 有社会责任感的众多楷模夫人。</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30" name="图片 4"/>
            <wp:cNvGraphicFramePr/>
            <a:graphic xmlns:a="http://schemas.openxmlformats.org/drawingml/2006/main">
              <a:graphicData uri="http://schemas.openxmlformats.org/drawingml/2006/picture">
                <pic:pic xmlns:pic="http://schemas.openxmlformats.org/drawingml/2006/picture">
                  <pic:nvPicPr>
                    <pic:cNvPr id="1030" name="图片 4"/>
                    <pic:cNvPicPr/>
                  </pic:nvPicPr>
                  <pic:blipFill>
                    <a:blip r:embed="rId11" cstate="print"/>
                    <a:srcRect/>
                    <a:stretch>
                      <a:fillRect/>
                    </a:stretch>
                  </pic:blipFill>
                  <pic:spPr>
                    <a:xfrm>
                      <a:off x="0" y="0"/>
                      <a:ext cx="5266690" cy="3511550"/>
                    </a:xfrm>
                    <a:prstGeom prst="rect">
                      <a:avLst/>
                    </a:prstGeom>
                  </pic:spPr>
                </pic:pic>
              </a:graphicData>
            </a:graphic>
          </wp:inline>
        </w:drawing>
      </w:r>
    </w:p>
    <w:p>
      <w:pPr>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（左二：杭州临安正大纸业有限公司总经理  临安分赛区执行副主席  刘云芳）</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Mrs.Legend倡导舞台上的冠军只是瞬间，生活中的冠军才是永恒，大赛将把每一位参赛选手打造成生活中的冠军，大赛倡导已婚女性通过赛前全方位训练，让每一位夫人通过心灵传奇的分享，在竞争中互帮互助友爱快速的成长，从而站上舞台成为孩子的榜样 先生的骄傲 家族的荣耀 社会的楷模，为推进中国梦 世界梦做贡献。圆天下女人：魅力梦 舞台梦 家族梦 健康梦 幸福梦 让女人自成传奇！ 拔高夫人梦想 坚定夫人使命 倍增夫人社会责任感 让女人坚定成就先生和孩子的梦想，以及兴旺家族是女人一生的使命。</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31" name="图片 5"/>
            <wp:cNvGraphicFramePr/>
            <a:graphic xmlns:a="http://schemas.openxmlformats.org/drawingml/2006/main">
              <a:graphicData uri="http://schemas.openxmlformats.org/drawingml/2006/picture">
                <pic:pic xmlns:pic="http://schemas.openxmlformats.org/drawingml/2006/picture">
                  <pic:nvPicPr>
                    <pic:cNvPr id="1031" name="图片 5"/>
                    <pic:cNvPicPr/>
                  </pic:nvPicPr>
                  <pic:blipFill>
                    <a:blip r:embed="rId12" cstate="print"/>
                    <a:srcRect/>
                    <a:stretch>
                      <a:fillRect/>
                    </a:stretch>
                  </pic:blipFill>
                  <pic:spPr>
                    <a:xfrm>
                      <a:off x="0" y="0"/>
                      <a:ext cx="5266690" cy="3511550"/>
                    </a:xfrm>
                    <a:prstGeom prst="rect">
                      <a:avLst/>
                    </a:prstGeom>
                  </pic:spPr>
                </pic:pic>
              </a:graphicData>
            </a:graphic>
          </wp:inline>
        </w:drawing>
      </w:r>
    </w:p>
    <w:p>
      <w:pPr>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（左二：中国临安叶小红医馆创始人  临安分赛区执行副主席 叶小红）</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会上历届的选手给我们带来了一场精彩绝伦的T台秀，选手们的表现充分的体现了传奇夫人闪耀，荣耀，照耀的美丽人生价值观。</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32" name="图片 6"/>
            <wp:cNvGraphicFramePr/>
            <a:graphic xmlns:a="http://schemas.openxmlformats.org/drawingml/2006/main">
              <a:graphicData uri="http://schemas.openxmlformats.org/drawingml/2006/picture">
                <pic:pic xmlns:pic="http://schemas.openxmlformats.org/drawingml/2006/picture">
                  <pic:nvPicPr>
                    <pic:cNvPr id="1032" name="图片 6"/>
                    <pic:cNvPicPr/>
                  </pic:nvPicPr>
                  <pic:blipFill>
                    <a:blip r:embed="rId13" cstate="print"/>
                    <a:srcRect/>
                    <a:stretch>
                      <a:fillRect/>
                    </a:stretch>
                  </pic:blipFill>
                  <pic:spPr>
                    <a:xfrm>
                      <a:off x="0" y="0"/>
                      <a:ext cx="5266690" cy="3511550"/>
                    </a:xfrm>
                    <a:prstGeom prst="rect">
                      <a:avLst/>
                    </a:prstGeom>
                  </pic:spPr>
                </pic:pic>
              </a:graphicData>
            </a:graphic>
          </wp:inline>
        </w:drawing>
      </w:r>
    </w:p>
    <w:p>
      <w:pPr>
        <w:ind w:firstLine="420" w:firstLineChars="200"/>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（图为历届选手走秀表演）</w:t>
      </w:r>
    </w:p>
    <w:p>
      <w:pPr>
        <w:jc w:val="center"/>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33" name="图片 7"/>
            <wp:cNvGraphicFramePr/>
            <a:graphic xmlns:a="http://schemas.openxmlformats.org/drawingml/2006/main">
              <a:graphicData uri="http://schemas.openxmlformats.org/drawingml/2006/picture">
                <pic:pic xmlns:pic="http://schemas.openxmlformats.org/drawingml/2006/picture">
                  <pic:nvPicPr>
                    <pic:cNvPr id="1033" name="图片 7"/>
                    <pic:cNvPicPr/>
                  </pic:nvPicPr>
                  <pic:blipFill>
                    <a:blip r:embed="rId14" cstate="print"/>
                    <a:srcRect/>
                    <a:stretch>
                      <a:fillRect/>
                    </a:stretch>
                  </pic:blipFill>
                  <pic:spPr>
                    <a:xfrm>
                      <a:off x="0" y="0"/>
                      <a:ext cx="5266690" cy="3511550"/>
                    </a:xfrm>
                    <a:prstGeom prst="rect">
                      <a:avLst/>
                    </a:prstGeom>
                  </pic:spPr>
                </pic:pic>
              </a:graphicData>
            </a:graphic>
          </wp:inline>
        </w:drawing>
      </w:r>
    </w:p>
    <w:p>
      <w:pPr>
        <w:ind w:firstLine="420" w:firstLineChars="200"/>
        <w:jc w:val="center"/>
        <w:rPr>
          <w:rFonts w:hint="eastAsia" w:ascii="楷体" w:hAnsi="楷体" w:eastAsia="楷体" w:cs="楷体"/>
          <w:sz w:val="28"/>
          <w:szCs w:val="28"/>
          <w:lang w:val="en-US" w:eastAsia="zh-CN"/>
        </w:rPr>
      </w:pPr>
      <w:r>
        <w:rPr>
          <w:rFonts w:hint="eastAsia" w:ascii="楷体" w:hAnsi="楷体" w:eastAsia="楷体" w:cs="楷体"/>
          <w:sz w:val="21"/>
          <w:szCs w:val="21"/>
          <w:lang w:val="en-US" w:eastAsia="zh-CN"/>
        </w:rPr>
        <w:t>（图为2018新选手表演）</w:t>
      </w:r>
    </w:p>
    <w:p>
      <w:pPr>
        <w:ind w:firstLine="560" w:firstLineChars="200"/>
        <w:jc w:val="both"/>
        <w:rPr>
          <w:rFonts w:hint="eastAsia" w:ascii="楷体" w:hAnsi="楷体" w:eastAsia="楷体" w:cs="楷体"/>
          <w:sz w:val="28"/>
          <w:szCs w:val="28"/>
          <w:lang w:val="en-US" w:eastAsia="zh-CN"/>
        </w:rPr>
      </w:pPr>
    </w:p>
    <w:p>
      <w:pPr>
        <w:ind w:firstLine="560" w:firstLineChars="200"/>
        <w:jc w:val="both"/>
        <w:rPr>
          <w:rFonts w:hint="eastAsia" w:ascii="楷体" w:hAnsi="楷体" w:eastAsia="楷体" w:cs="楷体"/>
          <w:sz w:val="28"/>
          <w:szCs w:val="28"/>
          <w:lang w:val="en-US" w:eastAsia="zh-CN"/>
        </w:rPr>
      </w:pPr>
    </w:p>
    <w:p>
      <w:pPr>
        <w:ind w:firstLine="840" w:firstLineChars="3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此次大赛汇聚了全球百位世界大师，著名模特导师，世界冠军导师，女性灵魂魅力导师，境界导师，演讲导师，魅力沟通导师，优雅仪态导师，形体礼仪导师，色彩服装导师，幸福婚姻导师，亲子教育专家等在赛前夫人们提供全方位的训练.此次发布会的举行，正式拉开了杭州赛区的帷幕……</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0" distR="0">
            <wp:extent cx="5266690" cy="3511550"/>
            <wp:effectExtent l="0" t="0" r="10160" b="12700"/>
            <wp:docPr id="1034" name="图片 10"/>
            <wp:cNvGraphicFramePr/>
            <a:graphic xmlns:a="http://schemas.openxmlformats.org/drawingml/2006/main">
              <a:graphicData uri="http://schemas.openxmlformats.org/drawingml/2006/picture">
                <pic:pic xmlns:pic="http://schemas.openxmlformats.org/drawingml/2006/picture">
                  <pic:nvPicPr>
                    <pic:cNvPr id="1034" name="图片 10"/>
                    <pic:cNvPicPr/>
                  </pic:nvPicPr>
                  <pic:blipFill>
                    <a:blip r:embed="rId15" cstate="print"/>
                    <a:srcRect/>
                    <a:stretch>
                      <a:fillRect/>
                    </a:stretch>
                  </pic:blipFill>
                  <pic:spPr>
                    <a:xfrm>
                      <a:off x="0" y="0"/>
                      <a:ext cx="5266690" cy="3511550"/>
                    </a:xfrm>
                    <a:prstGeom prst="rect">
                      <a:avLst/>
                    </a:prstGeom>
                  </pic:spPr>
                </pic:pic>
              </a:graphicData>
            </a:graphic>
          </wp:inline>
        </w:drawing>
      </w:r>
    </w:p>
    <w:p>
      <w:pPr>
        <w:ind w:firstLine="560"/>
        <w:jc w:val="both"/>
        <w:rPr>
          <w:rFonts w:hint="eastAsia" w:ascii="楷体" w:hAnsi="楷体" w:eastAsia="楷体" w:cs="楷体"/>
          <w:sz w:val="28"/>
          <w:szCs w:val="28"/>
          <w:lang w:val="en-US" w:eastAsia="zh-CN"/>
        </w:rPr>
      </w:pP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2018世界传奇夫人大赛中国赛区杭州赛区组委会</w:t>
      </w: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杭州丽城文化传播有限公司</w:t>
      </w: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网址：WWW.MRSLEGEND.COM</w:t>
      </w: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咨询热线：+86-13805707750</w:t>
      </w: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地址：中国·杭州  临安美丽湾13幢115-116商铺</w:t>
      </w:r>
    </w:p>
    <w:p>
      <w:p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杭州报名地址：杭州西湖区庆丰新村一号、军分区第六干休所</w:t>
      </w:r>
    </w:p>
    <w:p>
      <w:pPr>
        <w:ind w:firstLine="560"/>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w:t>
      </w:r>
    </w:p>
    <w:p>
      <w:pPr>
        <w:ind w:firstLine="560"/>
        <w:jc w:val="both"/>
        <w:rPr>
          <w:rFonts w:hint="eastAsia" w:ascii="楷体" w:hAnsi="楷体" w:eastAsia="楷体" w:cs="楷体"/>
          <w:sz w:val="28"/>
          <w:szCs w:val="28"/>
          <w:lang w:val="en-US" w:eastAsia="zh-CN"/>
        </w:rPr>
      </w:pPr>
    </w:p>
    <w:p>
      <w:pPr>
        <w:ind w:firstLine="560"/>
        <w:jc w:val="both"/>
        <w:rPr>
          <w:rFonts w:hint="eastAsia" w:ascii="楷体" w:hAnsi="楷体" w:eastAsia="楷体" w:cs="楷体"/>
          <w:sz w:val="28"/>
          <w:szCs w:val="28"/>
          <w:lang w:val="en-US" w:eastAsia="zh-CN"/>
        </w:rPr>
      </w:pPr>
    </w:p>
    <w:p>
      <w:pPr>
        <w:ind w:firstLine="560"/>
        <w:jc w:val="both"/>
        <w:rPr>
          <w:rFonts w:hint="eastAsia" w:ascii="楷体" w:hAnsi="楷体" w:eastAsia="楷体" w:cs="楷体"/>
          <w:sz w:val="28"/>
          <w:szCs w:val="28"/>
          <w:lang w:val="en-US" w:eastAsia="zh-CN"/>
        </w:rPr>
      </w:pPr>
    </w:p>
    <w:p>
      <w:pPr>
        <w:ind w:firstLine="560"/>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p>
    <w:p>
      <w:pPr>
        <w:jc w:val="both"/>
        <w:rPr>
          <w:rFonts w:hint="eastAsia" w:ascii="楷体" w:hAnsi="楷体" w:eastAsia="楷体" w:cs="楷体"/>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781282"/>
    <w:rsid w:val="67EF0AFB"/>
    <w:rsid w:val="68AB1672"/>
    <w:rsid w:val="7639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0"/>
  </w:style>
  <w:style w:type="table" w:default="1" w:styleId="3">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file:\C:\Users\Administrator\Desktop\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1154</Words>
  <Characters>1253</Characters>
  <Paragraphs>69</Paragraphs>
  <TotalTime>0</TotalTime>
  <ScaleCrop>false</ScaleCrop>
  <LinksUpToDate>false</LinksUpToDate>
  <CharactersWithSpaces>1306</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2018-06-16T07:39:00Z</dcterms:created>
  <dc:creator>被温柔过的时光</dc:creator>
  <cp:lastModifiedBy>被温柔过的时光</cp:lastModifiedBy>
  <dcterms:modified xsi:type="dcterms:W3CDTF">2018-06-19T08:36:17Z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